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B12E4" w:rsidP="00755C7C">
      <w:pPr>
        <w:pStyle w:val="a9"/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-684530</wp:posOffset>
            </wp:positionV>
            <wp:extent cx="7572375" cy="1695450"/>
            <wp:effectExtent l="19050" t="0" r="9525" b="0"/>
            <wp:wrapNone/>
            <wp:docPr id="1" name="圖片 0" descr="Hot-Deal-Head-50th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-Deal-Head-50thPackage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1D22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1.5pt;margin-top:5.5pt;width:455.5pt;height:77.85pt;z-index:251655168;visibility:visible;mso-position-horizontal-relative:text;mso-position-vertical-relative:text;mso-width-relative:margin;mso-height-relative:margin" fillcolor="white [3212]" stroked="f">
            <v:textbox style="mso-next-textbox:#Text Box 5">
              <w:txbxContent>
                <w:p w:rsidR="00AF5177" w:rsidRPr="007B4B82" w:rsidRDefault="00AF5177" w:rsidP="004B12E4">
                  <w:pPr>
                    <w:spacing w:line="48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</w:pP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Royal Orchid Holidays 50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  <w:vertAlign w:val="superscript"/>
                    </w:rPr>
                    <w:t>th</w:t>
                  </w:r>
                  <w:r w:rsidRPr="007B4B82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 xml:space="preserve"> Anniversary </w:t>
                  </w:r>
                  <w:r w:rsidR="00A520F5">
                    <w:rPr>
                      <w:rFonts w:ascii="Calibri" w:hAnsi="Calibri" w:cs="Arial"/>
                      <w:b/>
                      <w:shadow/>
                      <w:color w:val="7030A0"/>
                      <w:sz w:val="38"/>
                      <w:szCs w:val="38"/>
                    </w:rPr>
                    <w:t>Promotion</w:t>
                  </w:r>
                  <w:r w:rsidR="00A520F5">
                    <w:rPr>
                      <w:rFonts w:ascii="Calibri" w:hAnsi="Calibri" w:cs="Arial" w:hint="eastAsia"/>
                      <w:b/>
                      <w:shadow/>
                      <w:color w:val="7030A0"/>
                      <w:sz w:val="38"/>
                      <w:szCs w:val="38"/>
                    </w:rPr>
                    <w:t xml:space="preserve"> Part II</w:t>
                  </w:r>
                </w:p>
                <w:p w:rsidR="00AF5177" w:rsidRPr="00227328" w:rsidRDefault="00AF5177" w:rsidP="004B12E4">
                  <w:pPr>
                    <w:spacing w:line="480" w:lineRule="exact"/>
                    <w:ind w:rightChars="-287" w:right="-689"/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</w:pP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</w:rPr>
                    <w:t xml:space="preserve">3 Days </w:t>
                  </w:r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 xml:space="preserve">Hua </w:t>
                  </w:r>
                  <w:proofErr w:type="spellStart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>Hin</w:t>
                  </w:r>
                  <w:proofErr w:type="spellEnd"/>
                  <w:r>
                    <w:rPr>
                      <w:rFonts w:ascii="Calibri" w:hAnsi="Calibri" w:cs="Arial" w:hint="eastAsia"/>
                      <w:shadow/>
                      <w:color w:val="000000"/>
                      <w:sz w:val="44"/>
                      <w:szCs w:val="40"/>
                    </w:rPr>
                    <w:t xml:space="preserve"> /</w:t>
                  </w:r>
                  <w:r w:rsidRPr="00227328">
                    <w:rPr>
                      <w:rFonts w:ascii="Calibri" w:hAnsi="Calibri" w:cs="Arial"/>
                      <w:shadow/>
                      <w:color w:val="000000"/>
                      <w:sz w:val="44"/>
                      <w:szCs w:val="40"/>
                      <w:lang w:eastAsia="zh-HK"/>
                    </w:rPr>
                    <w:t xml:space="preserve"> </w:t>
                  </w:r>
                  <w:r w:rsidRPr="00227328">
                    <w:rPr>
                      <w:rFonts w:ascii="Calibri" w:eastAsiaTheme="minorEastAsia" w:hAnsi="Calibri" w:cs="Arial"/>
                      <w:b/>
                      <w:shadow/>
                      <w:color w:val="000000"/>
                      <w:sz w:val="36"/>
                      <w:szCs w:val="36"/>
                    </w:rPr>
                    <w:t>3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天</w:t>
                  </w:r>
                  <w:r w:rsidRPr="00330B69">
                    <w:rPr>
                      <w:rFonts w:ascii="Calibri" w:eastAsiaTheme="minorEastAsia" w:hAnsiTheme="minorHAnsi" w:cs="Arial" w:hint="eastAsia"/>
                      <w:b/>
                      <w:shadow/>
                      <w:color w:val="000000"/>
                      <w:sz w:val="36"/>
                      <w:szCs w:val="36"/>
                    </w:rPr>
                    <w:t>華欣</w:t>
                  </w:r>
                  <w:r w:rsidRPr="00227328">
                    <w:rPr>
                      <w:rFonts w:ascii="Calibri" w:eastAsiaTheme="minorEastAsia" w:hAnsiTheme="minorHAnsi" w:cs="Arial"/>
                      <w:b/>
                      <w:shadow/>
                      <w:color w:val="000000"/>
                      <w:sz w:val="36"/>
                      <w:szCs w:val="36"/>
                    </w:rPr>
                    <w:t>優惠套票</w:t>
                  </w:r>
                </w:p>
                <w:p w:rsidR="00AF5177" w:rsidRPr="00227328" w:rsidRDefault="00AF5177" w:rsidP="004B12E4">
                  <w:pPr>
                    <w:spacing w:line="360" w:lineRule="exact"/>
                    <w:ind w:rightChars="-287" w:right="-689"/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</w:pP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V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alidity</w:t>
                  </w:r>
                  <w:r w:rsidRPr="00227328">
                    <w:rPr>
                      <w:rFonts w:ascii="Calibri" w:hAnsiTheme="minorHAnsi" w:cs="Arial"/>
                      <w:b/>
                      <w:shadow/>
                      <w:color w:val="000000"/>
                      <w:sz w:val="32"/>
                      <w:szCs w:val="28"/>
                    </w:rPr>
                    <w:t>有效日期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: </w:t>
                  </w:r>
                  <w:r w:rsidR="00695064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16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/</w:t>
                  </w:r>
                  <w:r w:rsidR="00695064">
                    <w:rPr>
                      <w:rFonts w:ascii="Calibri" w:hAnsi="Calibri" w:cs="Arial" w:hint="eastAsia"/>
                      <w:b/>
                      <w:shadow/>
                      <w:color w:val="000000"/>
                      <w:sz w:val="32"/>
                      <w:szCs w:val="28"/>
                    </w:rPr>
                    <w:t>9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 xml:space="preserve">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 xml:space="preserve">– 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</w:rPr>
                    <w:t>31/10</w:t>
                  </w:r>
                  <w:r w:rsidRPr="00227328">
                    <w:rPr>
                      <w:rFonts w:ascii="Calibri" w:hAnsi="Calibri" w:cs="Arial"/>
                      <w:b/>
                      <w:shadow/>
                      <w:color w:val="000000"/>
                      <w:sz w:val="32"/>
                      <w:szCs w:val="28"/>
                      <w:lang w:eastAsia="zh-HK"/>
                    </w:rPr>
                    <w:t>/2019</w:t>
                  </w: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8A1D22" w:rsidP="00600315">
      <w:pPr>
        <w:ind w:leftChars="-531" w:left="-1274"/>
      </w:pPr>
      <w:r>
        <w:rPr>
          <w:noProof/>
          <w:lang w:val="en-US"/>
        </w:rPr>
        <w:pict>
          <v:shape id="_x0000_s1061" type="#_x0000_t202" style="position:absolute;left:0;text-align:left;margin-left:-60.35pt;margin-top:16.6pt;width:342.35pt;height:28.5pt;z-index:251692032" filled="f" fillcolor="#cfc" strokecolor="#bfbfbf [2412]" strokeweight="1pt">
            <v:fill opacity="50463f"/>
            <v:stroke dashstyle="dash"/>
            <v:shadow on="t" opacity=".5"/>
            <v:textbox style="mso-next-textbox:#_x0000_s1061">
              <w:txbxContent>
                <w:p w:rsidR="00AF5177" w:rsidRPr="00D47D1B" w:rsidRDefault="00AF5177" w:rsidP="00AF5177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</w:pP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Air ticket + Hotel accommodation</w:t>
                  </w:r>
                  <w:r w:rsidR="00695064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 </w:t>
                  </w:r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>w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ith</w:t>
                  </w:r>
                  <w:r w:rsidRPr="00D47D1B">
                    <w:rPr>
                      <w:rFonts w:ascii="Arial Narrow" w:hAnsi="Arial Narrow" w:cs="Arial" w:hint="eastAsia"/>
                      <w:b/>
                      <w:color w:val="984806" w:themeColor="accent6" w:themeShade="80"/>
                      <w:sz w:val="28"/>
                      <w:szCs w:val="26"/>
                    </w:rPr>
                    <w:t xml:space="preserve"> </w:t>
                  </w:r>
                  <w:r w:rsidRPr="00D47D1B">
                    <w:rPr>
                      <w:rFonts w:ascii="Arial Narrow" w:hAnsi="Arial Narrow" w:cs="Arial"/>
                      <w:b/>
                      <w:color w:val="984806" w:themeColor="accent6" w:themeShade="80"/>
                      <w:sz w:val="28"/>
                      <w:szCs w:val="26"/>
                    </w:rPr>
                    <w:t>daily breakfast</w:t>
                  </w:r>
                </w:p>
              </w:txbxContent>
            </v:textbox>
          </v:shape>
        </w:pict>
      </w:r>
    </w:p>
    <w:p w:rsidR="00E77C98" w:rsidRDefault="00E77C98" w:rsidP="00600315">
      <w:pPr>
        <w:ind w:leftChars="-531" w:left="-1274"/>
      </w:pPr>
    </w:p>
    <w:p w:rsidR="002E187F" w:rsidRDefault="002E187F" w:rsidP="00600315">
      <w:pPr>
        <w:ind w:leftChars="-531" w:left="-1274"/>
      </w:pPr>
    </w:p>
    <w:p w:rsidR="000B5B70" w:rsidRDefault="00695064" w:rsidP="00600315">
      <w:pPr>
        <w:ind w:leftChars="-531" w:left="-1274"/>
      </w:pPr>
      <w:r>
        <w:rPr>
          <w:noProof/>
          <w:lang w:val="en-US"/>
        </w:rPr>
        <w:pict>
          <v:shape id="_x0000_s1048" type="#_x0000_t202" style="position:absolute;left:0;text-align:left;margin-left:-64.85pt;margin-top:2.35pt;width:543.35pt;height:75.75pt;z-index:251691008;visibility:visible;mso-position-horizontal-relative:text;mso-position-vertical-relative:text;mso-width-relative:margin;mso-height-relative:margin" fillcolor="white [3212]" strokecolor="#002060" strokeweight="1.5pt">
            <v:stroke dashstyle="longDashDotDot"/>
            <v:shadow on="t" color="#4e6128 [1606]" opacity=".5"/>
            <v:textbox style="mso-next-textbox:#_x0000_s1048">
              <w:txbxContent>
                <w:p w:rsidR="00AF5177" w:rsidRPr="005A6363" w:rsidRDefault="00AF5177" w:rsidP="00154D85">
                  <w:pPr>
                    <w:spacing w:line="300" w:lineRule="exact"/>
                    <w:ind w:rightChars="-14" w:right="-34"/>
                    <w:jc w:val="center"/>
                    <w:rPr>
                      <w:rFonts w:ascii="Calibri" w:hAnsi="Calibri" w:cs="Arial"/>
                      <w:b/>
                      <w:shadow/>
                      <w:color w:val="C00000"/>
                      <w:sz w:val="28"/>
                      <w:szCs w:val="28"/>
                      <w:u w:val="single"/>
                    </w:rPr>
                  </w:pPr>
                  <w:r w:rsidRPr="001A74E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Royal Orchid Holidays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50</w:t>
                  </w:r>
                  <w:r w:rsidRPr="00881426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Anniversary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 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 xml:space="preserve">Promotion </w:t>
                  </w:r>
                  <w:r w:rsidRPr="005A6363">
                    <w:rPr>
                      <w:rFonts w:ascii="Calibri" w:hAnsi="Calibri" w:cs="Arial" w:hint="eastAsia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Added Benefit</w:t>
                  </w:r>
                  <w:r w:rsidRPr="005A6363">
                    <w:rPr>
                      <w:rFonts w:ascii="Calibri" w:hAnsi="Calibri" w:cs="Arial"/>
                      <w:b/>
                      <w:shadow/>
                      <w:color w:val="C00000"/>
                      <w:sz w:val="32"/>
                      <w:szCs w:val="28"/>
                      <w:u w:val="single"/>
                    </w:rPr>
                    <w:t>s</w:t>
                  </w:r>
                </w:p>
                <w:p w:rsidR="00AF5177" w:rsidRPr="005A6363" w:rsidRDefault="00AF5177" w:rsidP="002E4BBD">
                  <w:pPr>
                    <w:pStyle w:val="ab"/>
                    <w:numPr>
                      <w:ilvl w:val="0"/>
                      <w:numId w:val="15"/>
                    </w:numPr>
                    <w:spacing w:line="280" w:lineRule="exact"/>
                    <w:ind w:leftChars="0"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Complimentary </w:t>
                  </w:r>
                  <w:r w:rsidRPr="005A6363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lunch / dinner, </w:t>
                  </w: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Room </w:t>
                  </w:r>
                  <w:r w:rsidRPr="005A6363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U</w:t>
                  </w: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pgrade, late check-out</w:t>
                  </w: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.</w:t>
                  </w:r>
                  <w:r w:rsidRPr="005A6363"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>etc</w:t>
                  </w: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hAnsi="Calibri" w:cs="Arial" w:hint="eastAsia"/>
                      <w:shadow/>
                      <w:color w:val="C00000"/>
                      <w:sz w:val="26"/>
                      <w:szCs w:val="26"/>
                    </w:rPr>
                    <w:t xml:space="preserve">from </w:t>
                  </w: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>the selected hotels.</w:t>
                  </w:r>
                </w:p>
                <w:p w:rsidR="00AF5177" w:rsidRPr="005A6363" w:rsidRDefault="00AF5177" w:rsidP="002E4BBD">
                  <w:pPr>
                    <w:pStyle w:val="ab"/>
                    <w:numPr>
                      <w:ilvl w:val="0"/>
                      <w:numId w:val="15"/>
                    </w:numPr>
                    <w:spacing w:line="280" w:lineRule="exact"/>
                    <w:ind w:leftChars="0" w:rightChars="-14" w:right="-34"/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</w:pPr>
                  <w:r w:rsidRPr="005A6363">
                    <w:rPr>
                      <w:rFonts w:ascii="Calibri" w:hAnsi="Calibri" w:cs="Arial"/>
                      <w:shadow/>
                      <w:color w:val="C00000"/>
                      <w:sz w:val="26"/>
                      <w:szCs w:val="26"/>
                    </w:rPr>
                    <w:t xml:space="preserve">Special add-on privilege from OneSiam and ICONSIAM Bangkok Shopping mall. </w:t>
                  </w:r>
                </w:p>
                <w:p w:rsidR="00AF5177" w:rsidRPr="00AA2A7B" w:rsidRDefault="00AF5177" w:rsidP="00154D85">
                  <w:pPr>
                    <w:pStyle w:val="ab"/>
                    <w:spacing w:line="300" w:lineRule="exact"/>
                    <w:ind w:leftChars="0" w:left="357" w:rightChars="-14" w:right="-34"/>
                    <w:rPr>
                      <w:rFonts w:ascii="Calibri" w:hAnsi="Calibri" w:cs="Arial"/>
                      <w:shadow/>
                      <w:color w:val="C00000"/>
                      <w:sz w:val="22"/>
                      <w:szCs w:val="22"/>
                    </w:rPr>
                  </w:pPr>
                  <w:r w:rsidRPr="00AA2A7B">
                    <w:rPr>
                      <w:rFonts w:ascii="Calibri" w:hAnsi="Calibri" w:cs="Arial"/>
                      <w:shadow/>
                      <w:color w:val="C00000"/>
                      <w:sz w:val="22"/>
                      <w:szCs w:val="22"/>
                    </w:rPr>
                    <w:t xml:space="preserve">For more details / print Gift Voucher, please go to </w:t>
                  </w:r>
                  <w:hyperlink r:id="rId9" w:history="1">
                    <w:r w:rsidRPr="00AA2A7B">
                      <w:rPr>
                        <w:rStyle w:val="a5"/>
                        <w:rFonts w:ascii="Calibri" w:hAnsi="Calibri"/>
                        <w:shadow/>
                        <w:color w:val="C00000"/>
                        <w:sz w:val="22"/>
                        <w:szCs w:val="22"/>
                      </w:rPr>
                      <w:t>www.roh.com.hk/ROH-50th-Anniversary.html</w:t>
                    </w:r>
                  </w:hyperlink>
                </w:p>
              </w:txbxContent>
            </v:textbox>
          </v:shape>
        </w:pict>
      </w:r>
    </w:p>
    <w:p w:rsidR="003C1031" w:rsidRDefault="003C1031" w:rsidP="00600315">
      <w:pPr>
        <w:ind w:leftChars="-531" w:left="-1274"/>
      </w:pPr>
    </w:p>
    <w:p w:rsidR="00BA5D10" w:rsidRDefault="00BA5D10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p w:rsidR="002E4BBD" w:rsidRDefault="002E4BBD" w:rsidP="00600315">
      <w:pPr>
        <w:ind w:leftChars="-531" w:left="-1274"/>
      </w:pPr>
    </w:p>
    <w:tbl>
      <w:tblPr>
        <w:tblpPr w:leftFromText="180" w:rightFromText="180" w:vertAnchor="text" w:horzAnchor="margin" w:tblpXSpec="center" w:tblpY="124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21620D" w:rsidRPr="002517E8" w:rsidTr="0021620D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620D" w:rsidRPr="002517E8" w:rsidRDefault="0021620D" w:rsidP="0069506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6C0E87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695064">
              <w:rPr>
                <w:rFonts w:hint="eastAsia"/>
                <w:sz w:val="16"/>
                <w:szCs w:val="16"/>
              </w:rPr>
              <w:t>09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695064"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</w:p>
        </w:tc>
      </w:tr>
      <w:tr w:rsidR="0021620D" w:rsidRPr="002517E8" w:rsidTr="0021620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20D" w:rsidRPr="005E4CDB" w:rsidRDefault="0021620D" w:rsidP="0021620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0D" w:rsidRDefault="0021620D" w:rsidP="0021620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21620D" w:rsidRPr="00603421" w:rsidRDefault="0021620D" w:rsidP="0021620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21620D" w:rsidRPr="00603421" w:rsidRDefault="0021620D" w:rsidP="0021620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BC26C0" w:rsidRDefault="0021620D" w:rsidP="0021620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21620D" w:rsidRPr="00BC26C0" w:rsidRDefault="0021620D" w:rsidP="0021620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21620D" w:rsidRPr="00BC26C0" w:rsidRDefault="0021620D" w:rsidP="0021620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21620D" w:rsidRPr="002517E8" w:rsidTr="0021620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2517E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21620D" w:rsidRPr="00E45A28" w:rsidTr="0021620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F31151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21620D" w:rsidRPr="00E45A28" w:rsidRDefault="0021620D" w:rsidP="0021620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不佔床</w:t>
            </w:r>
          </w:p>
        </w:tc>
      </w:tr>
      <w:tr w:rsidR="006C0E87" w:rsidRPr="00E70574" w:rsidTr="00AF5177">
        <w:trPr>
          <w:trHeight w:val="58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Regent Cha Am Beach Resort</w:t>
            </w:r>
          </w:p>
          <w:p w:rsidR="006C0E87" w:rsidRPr="0033030F" w:rsidRDefault="006C0E87" w:rsidP="006C0E87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Cha Am Beach , Direct access to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6C0E87" w:rsidRPr="0033030F" w:rsidRDefault="008A1D22" w:rsidP="006C0E87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0" w:history="1">
              <w:r w:rsidR="006C0E87" w:rsidRPr="0033030F">
                <w:rPr>
                  <w:rStyle w:val="a5"/>
                  <w:rFonts w:ascii="Arial Narrow" w:hAnsi="Arial Narrow"/>
                  <w:sz w:val="20"/>
                </w:rPr>
                <w:t>https://regent-chaam.com/</w:t>
              </w:r>
            </w:hyperlink>
          </w:p>
          <w:p w:rsidR="006C0E87" w:rsidRPr="004B656C" w:rsidRDefault="006C0E87" w:rsidP="006C0E87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33030F">
              <w:rPr>
                <w:rFonts w:ascii="Arial Narrow" w:hAnsi="Arial Narrow" w:cs="Arial"/>
                <w:kern w:val="0"/>
                <w:sz w:val="18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B50C79" w:rsidRDefault="00695064" w:rsidP="006950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</w:t>
            </w:r>
            <w:r w:rsidR="006C0E87">
              <w:rPr>
                <w:rFonts w:ascii="Arial Narrow" w:hAnsi="Arial Narrow" w:cs="Arial" w:hint="eastAsia"/>
                <w:kern w:val="0"/>
                <w:sz w:val="17"/>
                <w:szCs w:val="17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9</w:t>
            </w:r>
            <w:r w:rsidR="006C0E8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="006C0E87"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="006C0E87"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E87" w:rsidRPr="0074090F" w:rsidRDefault="006C0E87" w:rsidP="006C0E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E87" w:rsidRDefault="006C0E87" w:rsidP="006C0E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21620D" w:rsidRPr="00E70574" w:rsidTr="0021620D">
        <w:trPr>
          <w:trHeight w:val="56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9144A9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4B656C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4B656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Additional Offers: Stay minimum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Two </w:t>
            </w:r>
            <w:r w:rsidRPr="004B656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(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2</w:t>
            </w:r>
            <w:r w:rsidRPr="004B656C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) nights will receive:</w:t>
            </w:r>
          </w:p>
          <w:p w:rsidR="0021620D" w:rsidRPr="006F1CBE" w:rsidRDefault="0021620D" w:rsidP="0021620D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33030F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- 20% discount on Food &amp; Beverage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&amp; </w:t>
            </w:r>
            <w:r w:rsidRPr="0033030F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20% discount on Spa treatment/massage.</w:t>
            </w:r>
          </w:p>
        </w:tc>
      </w:tr>
      <w:tr w:rsidR="00695064" w:rsidRPr="00E70574" w:rsidTr="0021620D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Hua </w:t>
            </w:r>
            <w:proofErr w:type="spellStart"/>
            <w:r w:rsidRPr="0033030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Hua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Hin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Beach, Direct access to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695064" w:rsidRPr="0033030F" w:rsidRDefault="00695064" w:rsidP="00695064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Pr="0033030F">
                <w:rPr>
                  <w:rStyle w:val="a5"/>
                  <w:rFonts w:ascii="Arial Narrow" w:hAnsi="Arial Narrow"/>
                  <w:sz w:val="20"/>
                </w:rPr>
                <w:t>https://www.dusit.com/dusitthani/huahin/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436A40" w:rsidRDefault="00695064" w:rsidP="0069506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B50C79" w:rsidRDefault="00695064" w:rsidP="006950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21620D" w:rsidRPr="00E70574" w:rsidTr="00AF5177">
        <w:trPr>
          <w:trHeight w:val="34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9144A9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113291" w:rsidRDefault="00AF5177" w:rsidP="00AF517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20"/>
                <w:lang w:eastAsia="zh-HK"/>
              </w:rPr>
            </w:pPr>
            <w:r w:rsidRPr="00113291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 xml:space="preserve">Accept 2 children for using existing bed. </w:t>
            </w:r>
            <w:r w:rsidR="0021620D" w:rsidRPr="00113291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695064" w:rsidRPr="00E70574" w:rsidTr="00AF5177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8B061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Sheraton Hua </w:t>
            </w:r>
            <w:proofErr w:type="spellStart"/>
            <w:r w:rsidRPr="008B061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  <w:r w:rsidRPr="008B061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Cha am Beach, Direct access to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&gt; </w:t>
            </w:r>
          </w:p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695064" w:rsidRPr="008B0610" w:rsidRDefault="00695064" w:rsidP="00695064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2" w:history="1">
              <w:r w:rsidRPr="008B0610">
                <w:rPr>
                  <w:rStyle w:val="a5"/>
                  <w:rFonts w:ascii="Arial Narrow" w:hAnsi="Arial Narrow"/>
                  <w:sz w:val="20"/>
                </w:rPr>
                <w:t>https://www.marriott.com/hotels/travel/hhqsi-sheraton-hua-hin-resort-and-spa/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436A40" w:rsidRDefault="00695064" w:rsidP="0069506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Garden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B50C79" w:rsidRDefault="00695064" w:rsidP="006950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1,650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21620D" w:rsidRPr="00E70574" w:rsidTr="0021620D">
        <w:trPr>
          <w:trHeight w:val="133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9144A9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0D" w:rsidRPr="00113291" w:rsidRDefault="00113291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u w:val="single"/>
                <w:lang w:eastAsia="zh-HK"/>
              </w:rPr>
            </w:pPr>
            <w:r w:rsidRPr="00113291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u w:val="single"/>
                <w:lang w:eastAsia="zh-HK"/>
              </w:rPr>
              <w:t xml:space="preserve">Booking by 30 Aug 19 &amp; </w:t>
            </w:r>
            <w:r w:rsidR="0021620D" w:rsidRPr="00113291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u w:val="single"/>
                <w:lang w:eastAsia="zh-HK"/>
              </w:rPr>
              <w:t xml:space="preserve">Stay minimum </w:t>
            </w:r>
            <w:r w:rsidR="0021620D" w:rsidRPr="00113291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u w:val="single"/>
                <w:lang w:eastAsia="zh-HK"/>
              </w:rPr>
              <w:t>3</w:t>
            </w:r>
            <w:r w:rsidR="0021620D" w:rsidRPr="00113291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u w:val="single"/>
                <w:lang w:eastAsia="zh-HK"/>
              </w:rPr>
              <w:t xml:space="preserve"> nights will receive:</w:t>
            </w:r>
          </w:p>
          <w:p w:rsidR="0021620D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- Complimentary room upgrade for the next higher room category: From "Garden View" to </w:t>
            </w:r>
          </w:p>
          <w:p w:rsidR="0021620D" w:rsidRPr="008B0610" w:rsidRDefault="0021620D" w:rsidP="0021620D">
            <w:pPr>
              <w:widowControl/>
              <w:adjustRightInd w:val="0"/>
              <w:snapToGrid w:val="0"/>
              <w:ind w:firstLineChars="50" w:firstLine="10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"Lagoon View" room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(subject to the hotel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availability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upon the guest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’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s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arrival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). </w:t>
            </w: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</w:p>
          <w:p w:rsidR="0021620D" w:rsidRPr="008B0610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Complimentary late check-out until 15.00.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</w:t>
            </w:r>
            <w:proofErr w:type="gramStart"/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subject</w:t>
            </w:r>
            <w:proofErr w:type="gramEnd"/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to the hotel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availability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).</w:t>
            </w:r>
          </w:p>
          <w:p w:rsidR="0021620D" w:rsidRDefault="0021620D" w:rsidP="0021620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- 25% discount on food only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&amp; </w:t>
            </w:r>
            <w:r w:rsidRPr="008B0610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20% discount on Spa treatment/massage</w:t>
            </w:r>
            <w:r w:rsidR="00113291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113291" w:rsidRPr="00113291" w:rsidRDefault="00113291" w:rsidP="00113291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113291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20"/>
                <w:lang w:eastAsia="zh-HK"/>
              </w:rPr>
              <w:t xml:space="preserve">Accept 2 children in one room.  </w:t>
            </w:r>
          </w:p>
        </w:tc>
      </w:tr>
      <w:tr w:rsidR="00695064" w:rsidRPr="00E70574" w:rsidTr="00860D6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proofErr w:type="spellStart"/>
            <w:r w:rsidRPr="0041349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41349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Beach Resort and Villas Hua </w:t>
            </w:r>
            <w:proofErr w:type="spellStart"/>
            <w:r w:rsidRPr="0041349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Hin</w:t>
            </w:r>
            <w:proofErr w:type="spellEnd"/>
          </w:p>
          <w:p w:rsidR="00695064" w:rsidRPr="004B656C" w:rsidRDefault="00695064" w:rsidP="00695064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3" w:history="1">
              <w:r w:rsidRPr="00BC5D0E">
                <w:rPr>
                  <w:rStyle w:val="a5"/>
                  <w:rFonts w:ascii="Arial Narrow" w:hAnsi="Arial Narrow"/>
                  <w:sz w:val="20"/>
                </w:rPr>
                <w:t>https://www.centarahotelsresorts.com/centaragrand/chbr/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436A40" w:rsidRDefault="00695064" w:rsidP="0069506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 Pool Villa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B50C79" w:rsidRDefault="00695064" w:rsidP="006950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7"/>
                <w:szCs w:val="17"/>
              </w:rPr>
            </w:pPr>
            <w:r>
              <w:rPr>
                <w:rFonts w:ascii="Arial Narrow" w:hAnsi="Arial Narrow" w:cs="Arial" w:hint="eastAsia"/>
                <w:kern w:val="0"/>
                <w:sz w:val="17"/>
                <w:szCs w:val="17"/>
              </w:rPr>
              <w:t>16/9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</w:t>
            </w:r>
            <w:r w:rsidRPr="00B50C79">
              <w:rPr>
                <w:rFonts w:ascii="Arial Narrow" w:hAnsi="Arial Narrow" w:cs="Arial"/>
                <w:kern w:val="0"/>
                <w:sz w:val="17"/>
                <w:szCs w:val="17"/>
              </w:rPr>
              <w:t>–</w:t>
            </w:r>
            <w:r w:rsidRPr="00B50C79">
              <w:rPr>
                <w:rFonts w:ascii="Arial Narrow" w:hAnsi="Arial Narrow" w:cs="Arial" w:hint="eastAsia"/>
                <w:kern w:val="0"/>
                <w:sz w:val="17"/>
                <w:szCs w:val="17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95064" w:rsidRPr="0074090F" w:rsidRDefault="00695064" w:rsidP="00695064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4090F">
              <w:rPr>
                <w:rFonts w:ascii="Arial Narrow" w:hAnsi="Arial Narrow"/>
                <w:b/>
                <w:sz w:val="20"/>
                <w:szCs w:val="20"/>
              </w:rPr>
              <w:t>1,850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Default="00695064" w:rsidP="0069506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</w:t>
            </w:r>
          </w:p>
        </w:tc>
      </w:tr>
      <w:tr w:rsidR="00695064" w:rsidRPr="00E70574" w:rsidTr="00860D64">
        <w:trPr>
          <w:trHeight w:val="34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9144A9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695064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hint="eastAsia"/>
                <w:sz w:val="20"/>
              </w:rPr>
            </w:pP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&lt;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Located at Hua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Hin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Centre,  Direct access to beach</w:t>
            </w:r>
            <w:r w:rsidRPr="00436A4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&gt; </w:t>
            </w:r>
          </w:p>
        </w:tc>
      </w:tr>
      <w:tr w:rsidR="00695064" w:rsidRPr="00E70574" w:rsidTr="00860D64">
        <w:trPr>
          <w:trHeight w:val="34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9144A9" w:rsidRDefault="00695064" w:rsidP="00695064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64" w:rsidRPr="006F1CBE" w:rsidRDefault="00695064" w:rsidP="00695064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002060"/>
                <w:sz w:val="20"/>
              </w:rPr>
            </w:pPr>
            <w:r w:rsidRPr="00413495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Special rate for stay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: </w:t>
            </w:r>
            <w:r w:rsidRPr="00413495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- Minimum two (2) nights is required</w:t>
            </w:r>
          </w:p>
        </w:tc>
      </w:tr>
    </w:tbl>
    <w:p w:rsidR="00E77C98" w:rsidRDefault="00E77C98" w:rsidP="00600315">
      <w:pPr>
        <w:ind w:leftChars="-531" w:left="-1274"/>
      </w:pPr>
    </w:p>
    <w:p w:rsidR="00E83CFC" w:rsidRDefault="00E83CFC" w:rsidP="00600315">
      <w:pPr>
        <w:ind w:leftChars="-531" w:left="-1274"/>
      </w:pPr>
    </w:p>
    <w:p w:rsidR="00D6312E" w:rsidRDefault="00D6312E" w:rsidP="00D6312E">
      <w:pPr>
        <w:widowControl/>
      </w:pPr>
    </w:p>
    <w:p w:rsidR="00D6312E" w:rsidRDefault="00D6312E">
      <w:pPr>
        <w:widowControl/>
      </w:pPr>
      <w:r>
        <w:br w:type="page"/>
      </w:r>
    </w:p>
    <w:p w:rsidR="00AC5588" w:rsidRDefault="00AC5588">
      <w:pPr>
        <w:widowControl/>
      </w:pPr>
    </w:p>
    <w:p w:rsidR="00A60D21" w:rsidRPr="00CF6F27" w:rsidRDefault="00A60D21" w:rsidP="00600315">
      <w:pPr>
        <w:ind w:leftChars="-531" w:left="-1274"/>
      </w:pPr>
    </w:p>
    <w:tbl>
      <w:tblPr>
        <w:tblpPr w:leftFromText="180" w:rightFromText="180" w:vertAnchor="text" w:horzAnchor="margin" w:tblpXSpec="center" w:tblpY="98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8907D5" w:rsidRPr="00CD78E5" w:rsidTr="008907D5">
        <w:trPr>
          <w:trHeight w:val="1079"/>
        </w:trPr>
        <w:tc>
          <w:tcPr>
            <w:tcW w:w="5988" w:type="dxa"/>
          </w:tcPr>
          <w:p w:rsidR="008907D5" w:rsidRPr="00891F31" w:rsidRDefault="008907D5" w:rsidP="008907D5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8907D5" w:rsidRPr="00891F31" w:rsidRDefault="008907D5" w:rsidP="008907D5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891F31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8907D5" w:rsidRPr="00CD78E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8907D5" w:rsidRPr="00CD78E5" w:rsidRDefault="008907D5" w:rsidP="008907D5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8907D5" w:rsidRPr="008977AA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8907D5" w:rsidRPr="00225DC7" w:rsidRDefault="008907D5" w:rsidP="008907D5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8907D5" w:rsidRDefault="008907D5" w:rsidP="00600315">
      <w:pPr>
        <w:ind w:leftChars="-531" w:left="-1274"/>
      </w:pPr>
    </w:p>
    <w:tbl>
      <w:tblPr>
        <w:tblpPr w:leftFromText="180" w:rightFromText="180" w:vertAnchor="text" w:horzAnchor="margin" w:tblpXSpec="center" w:tblpY="461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695064" w:rsidRPr="00242FD1" w:rsidTr="00860D64">
        <w:trPr>
          <w:trHeight w:val="33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695064" w:rsidRPr="00242FD1" w:rsidTr="00860D64">
        <w:trPr>
          <w:trHeight w:val="2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242FD1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695064" w:rsidRPr="00242FD1" w:rsidTr="00860D64">
        <w:trPr>
          <w:trHeight w:val="24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242FD1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695064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64" w:rsidRPr="00B43AB5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B43AB5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B43AB5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B43AB5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43AB5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695064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695064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695064" w:rsidRPr="00242FD1" w:rsidTr="00860D64">
        <w:trPr>
          <w:trHeight w:val="24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695064" w:rsidRPr="00242FD1" w:rsidTr="00860D64">
        <w:trPr>
          <w:trHeight w:val="240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695064" w:rsidRPr="00242FD1" w:rsidTr="00860D6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16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9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- 30/10/19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before </w:t>
            </w: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695064" w:rsidRPr="00242FD1" w:rsidTr="00860D64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695064" w:rsidRPr="00242FD1" w:rsidTr="00860D64">
        <w:trPr>
          <w:trHeight w:val="285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242FD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695064" w:rsidRPr="00242FD1" w:rsidTr="00860D64">
        <w:trPr>
          <w:trHeight w:val="567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95064" w:rsidRPr="00242FD1" w:rsidRDefault="00695064" w:rsidP="00860D64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: </w:t>
            </w:r>
            <w:hyperlink r:id="rId14" w:history="1">
              <w:r w:rsidRPr="000B3F97">
                <w:rPr>
                  <w:rStyle w:val="a5"/>
                  <w:rFonts w:ascii="Arial" w:hAnsi="Arial" w:cs="Arial"/>
                  <w:b/>
                  <w:bCs/>
                  <w:kern w:val="0"/>
                  <w:sz w:val="18"/>
                  <w:szCs w:val="18"/>
                  <w:lang w:val="en-US"/>
                </w:rPr>
                <w:t>https://www.thaiairways.com/en/plan/travel_information/baggage.page</w:t>
              </w:r>
            </w:hyperlink>
            <w:r w:rsidRPr="00B52E82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?</w:t>
            </w:r>
          </w:p>
        </w:tc>
      </w:tr>
    </w:tbl>
    <w:p w:rsidR="00AF5177" w:rsidRPr="00695064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tbl>
      <w:tblPr>
        <w:tblpPr w:leftFromText="180" w:rightFromText="180" w:vertAnchor="text" w:horzAnchor="margin" w:tblpXSpec="center" w:tblpY="130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695064" w:rsidRPr="00B94B63" w:rsidTr="00860D64">
        <w:trPr>
          <w:trHeight w:val="3532"/>
        </w:trPr>
        <w:tc>
          <w:tcPr>
            <w:tcW w:w="5760" w:type="dxa"/>
          </w:tcPr>
          <w:p w:rsidR="00695064" w:rsidRPr="005E5DEE" w:rsidRDefault="00695064" w:rsidP="00860D64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695064" w:rsidRPr="00E12426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95064" w:rsidRPr="001C0976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695064" w:rsidRPr="005E5DEE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695064" w:rsidRPr="000C6BD3" w:rsidRDefault="00695064" w:rsidP="00860D64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695064" w:rsidRPr="005E5DEE" w:rsidRDefault="00695064" w:rsidP="00860D64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695064" w:rsidRPr="00134E1C" w:rsidRDefault="00695064" w:rsidP="00860D64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695064" w:rsidRPr="00E12426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695064" w:rsidRPr="001C0976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695064" w:rsidRPr="009708A0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695064" w:rsidRPr="00134E1C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695064" w:rsidRPr="005E5DEE" w:rsidRDefault="00695064" w:rsidP="00860D64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AF5177" w:rsidRPr="00695064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p w:rsidR="00AF5177" w:rsidRDefault="00AF5177" w:rsidP="008907D5">
      <w:pPr>
        <w:spacing w:line="240" w:lineRule="atLeast"/>
        <w:ind w:leftChars="-531" w:left="-1274"/>
      </w:pPr>
    </w:p>
    <w:sectPr w:rsidR="00AF5177" w:rsidSect="0000036F">
      <w:footerReference w:type="default" r:id="rId15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77" w:rsidRDefault="00AF5177">
      <w:r>
        <w:separator/>
      </w:r>
    </w:p>
  </w:endnote>
  <w:endnote w:type="continuationSeparator" w:id="0">
    <w:p w:rsidR="00AF5177" w:rsidRDefault="00AF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77" w:rsidRDefault="00AF5177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D22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AF5177" w:rsidRPr="00BD687D" w:rsidRDefault="00AF517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ROH_50th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HHQ_II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 w:rsidR="006C0E87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</w:t>
                </w:r>
                <w:r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 xml:space="preserve">: </w:t>
                </w:r>
                <w:r w:rsidR="00695064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09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</w:t>
                </w:r>
                <w:r w:rsidR="00695064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9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</w:p>
              <w:p w:rsidR="00AF5177" w:rsidRPr="00BD687D" w:rsidRDefault="00AF5177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HHQGV2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04</w:t>
                </w:r>
              </w:p>
            </w:txbxContent>
          </v:textbox>
        </v:shape>
      </w:pict>
    </w:r>
    <w:r w:rsidR="008A1D22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AF5177" w:rsidRPr="004638FC" w:rsidRDefault="00AF5177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77" w:rsidRDefault="00AF5177">
      <w:r>
        <w:separator/>
      </w:r>
    </w:p>
  </w:footnote>
  <w:footnote w:type="continuationSeparator" w:id="0">
    <w:p w:rsidR="00AF5177" w:rsidRDefault="00AF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A4B0971"/>
    <w:multiLevelType w:val="hybridMultilevel"/>
    <w:tmpl w:val="14DCC136"/>
    <w:lvl w:ilvl="0" w:tplc="C242FA1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361185"/>
    <w:multiLevelType w:val="hybridMultilevel"/>
    <w:tmpl w:val="3632AB92"/>
    <w:lvl w:ilvl="0" w:tplc="3CEA5E18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>
      <o:colormenu v:ext="edit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4725"/>
    <w:rsid w:val="00035148"/>
    <w:rsid w:val="0003646B"/>
    <w:rsid w:val="00036680"/>
    <w:rsid w:val="000378CD"/>
    <w:rsid w:val="0004071E"/>
    <w:rsid w:val="000407EE"/>
    <w:rsid w:val="00040E72"/>
    <w:rsid w:val="00041A0D"/>
    <w:rsid w:val="0004214E"/>
    <w:rsid w:val="00042FFD"/>
    <w:rsid w:val="00043EBE"/>
    <w:rsid w:val="000442AB"/>
    <w:rsid w:val="00046DA6"/>
    <w:rsid w:val="000470FD"/>
    <w:rsid w:val="000548B8"/>
    <w:rsid w:val="00054D2A"/>
    <w:rsid w:val="00055FC4"/>
    <w:rsid w:val="00057375"/>
    <w:rsid w:val="00057D54"/>
    <w:rsid w:val="000611D5"/>
    <w:rsid w:val="000642A0"/>
    <w:rsid w:val="00064D96"/>
    <w:rsid w:val="00066F3D"/>
    <w:rsid w:val="00070D2A"/>
    <w:rsid w:val="000711EF"/>
    <w:rsid w:val="00075AA3"/>
    <w:rsid w:val="000763B8"/>
    <w:rsid w:val="0007640D"/>
    <w:rsid w:val="000772C6"/>
    <w:rsid w:val="00081C26"/>
    <w:rsid w:val="00081E77"/>
    <w:rsid w:val="00081FBA"/>
    <w:rsid w:val="00082D84"/>
    <w:rsid w:val="000858F7"/>
    <w:rsid w:val="00094056"/>
    <w:rsid w:val="00095779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B70"/>
    <w:rsid w:val="000B5CC3"/>
    <w:rsid w:val="000B7A3D"/>
    <w:rsid w:val="000C004A"/>
    <w:rsid w:val="000C1091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25E1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546A"/>
    <w:rsid w:val="001012B7"/>
    <w:rsid w:val="0010145E"/>
    <w:rsid w:val="00102138"/>
    <w:rsid w:val="001022E1"/>
    <w:rsid w:val="0011172D"/>
    <w:rsid w:val="00112292"/>
    <w:rsid w:val="001126A8"/>
    <w:rsid w:val="00112983"/>
    <w:rsid w:val="00113291"/>
    <w:rsid w:val="00115FC7"/>
    <w:rsid w:val="00117650"/>
    <w:rsid w:val="0012035D"/>
    <w:rsid w:val="001205F7"/>
    <w:rsid w:val="001218F0"/>
    <w:rsid w:val="0012222C"/>
    <w:rsid w:val="0012240F"/>
    <w:rsid w:val="00123F06"/>
    <w:rsid w:val="0012420E"/>
    <w:rsid w:val="00124F4B"/>
    <w:rsid w:val="00125026"/>
    <w:rsid w:val="001260B1"/>
    <w:rsid w:val="001328DF"/>
    <w:rsid w:val="001349A0"/>
    <w:rsid w:val="00135CE5"/>
    <w:rsid w:val="00136A87"/>
    <w:rsid w:val="00137878"/>
    <w:rsid w:val="00137C7F"/>
    <w:rsid w:val="0014079D"/>
    <w:rsid w:val="00144866"/>
    <w:rsid w:val="00150C95"/>
    <w:rsid w:val="00150E1F"/>
    <w:rsid w:val="0015215B"/>
    <w:rsid w:val="00152636"/>
    <w:rsid w:val="001545D6"/>
    <w:rsid w:val="00154D85"/>
    <w:rsid w:val="0015546F"/>
    <w:rsid w:val="00155983"/>
    <w:rsid w:val="001563BC"/>
    <w:rsid w:val="00161657"/>
    <w:rsid w:val="00165122"/>
    <w:rsid w:val="00165435"/>
    <w:rsid w:val="00166B70"/>
    <w:rsid w:val="00167DB9"/>
    <w:rsid w:val="00171615"/>
    <w:rsid w:val="001725ED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D62D6"/>
    <w:rsid w:val="001E0E10"/>
    <w:rsid w:val="001E3D53"/>
    <w:rsid w:val="001E4431"/>
    <w:rsid w:val="001E4B30"/>
    <w:rsid w:val="001E60F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1F7AC1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20D"/>
    <w:rsid w:val="00216B09"/>
    <w:rsid w:val="00217AF0"/>
    <w:rsid w:val="00217E14"/>
    <w:rsid w:val="002209A8"/>
    <w:rsid w:val="00222CA5"/>
    <w:rsid w:val="002257BC"/>
    <w:rsid w:val="00225DC7"/>
    <w:rsid w:val="00225F5E"/>
    <w:rsid w:val="00227328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1DA"/>
    <w:rsid w:val="00255989"/>
    <w:rsid w:val="00262069"/>
    <w:rsid w:val="002642E8"/>
    <w:rsid w:val="002665B7"/>
    <w:rsid w:val="0026694E"/>
    <w:rsid w:val="00266D22"/>
    <w:rsid w:val="002706E8"/>
    <w:rsid w:val="002713FE"/>
    <w:rsid w:val="00276D0A"/>
    <w:rsid w:val="00277F19"/>
    <w:rsid w:val="0028110B"/>
    <w:rsid w:val="0028175E"/>
    <w:rsid w:val="00281A04"/>
    <w:rsid w:val="0028212A"/>
    <w:rsid w:val="00282952"/>
    <w:rsid w:val="0028449D"/>
    <w:rsid w:val="00284E19"/>
    <w:rsid w:val="0028597E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709E"/>
    <w:rsid w:val="002C0C13"/>
    <w:rsid w:val="002C1692"/>
    <w:rsid w:val="002C2E9E"/>
    <w:rsid w:val="002C47B8"/>
    <w:rsid w:val="002C51D7"/>
    <w:rsid w:val="002C72D1"/>
    <w:rsid w:val="002C7E65"/>
    <w:rsid w:val="002D17BF"/>
    <w:rsid w:val="002D35C8"/>
    <w:rsid w:val="002D3606"/>
    <w:rsid w:val="002D714D"/>
    <w:rsid w:val="002D77F0"/>
    <w:rsid w:val="002E0187"/>
    <w:rsid w:val="002E0379"/>
    <w:rsid w:val="002E1169"/>
    <w:rsid w:val="002E187F"/>
    <w:rsid w:val="002E35CC"/>
    <w:rsid w:val="002E3A78"/>
    <w:rsid w:val="002E49F1"/>
    <w:rsid w:val="002E4BBD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1B06"/>
    <w:rsid w:val="003220B1"/>
    <w:rsid w:val="00322659"/>
    <w:rsid w:val="0032342B"/>
    <w:rsid w:val="0032394D"/>
    <w:rsid w:val="003266DC"/>
    <w:rsid w:val="0032737B"/>
    <w:rsid w:val="0033030F"/>
    <w:rsid w:val="00330B69"/>
    <w:rsid w:val="00331E2C"/>
    <w:rsid w:val="0033206B"/>
    <w:rsid w:val="0033264F"/>
    <w:rsid w:val="00332C91"/>
    <w:rsid w:val="00335AED"/>
    <w:rsid w:val="003364B3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04C"/>
    <w:rsid w:val="003564BA"/>
    <w:rsid w:val="00356854"/>
    <w:rsid w:val="0035708D"/>
    <w:rsid w:val="00360BF1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F57"/>
    <w:rsid w:val="0038323D"/>
    <w:rsid w:val="00383363"/>
    <w:rsid w:val="00386107"/>
    <w:rsid w:val="00387EF3"/>
    <w:rsid w:val="0039035E"/>
    <w:rsid w:val="003903F4"/>
    <w:rsid w:val="003930D9"/>
    <w:rsid w:val="00393591"/>
    <w:rsid w:val="00394C39"/>
    <w:rsid w:val="0039530A"/>
    <w:rsid w:val="00395389"/>
    <w:rsid w:val="003A03ED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1031"/>
    <w:rsid w:val="003C2097"/>
    <w:rsid w:val="003C48A8"/>
    <w:rsid w:val="003C5626"/>
    <w:rsid w:val="003C7F5A"/>
    <w:rsid w:val="003D0A0C"/>
    <w:rsid w:val="003D0A96"/>
    <w:rsid w:val="003D19E0"/>
    <w:rsid w:val="003D1AF4"/>
    <w:rsid w:val="003D4BCB"/>
    <w:rsid w:val="003D5407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C20"/>
    <w:rsid w:val="0040616F"/>
    <w:rsid w:val="00410D35"/>
    <w:rsid w:val="00412848"/>
    <w:rsid w:val="00413495"/>
    <w:rsid w:val="004137F3"/>
    <w:rsid w:val="00414C81"/>
    <w:rsid w:val="00417B84"/>
    <w:rsid w:val="00420AB7"/>
    <w:rsid w:val="00421808"/>
    <w:rsid w:val="00421F6A"/>
    <w:rsid w:val="004224F3"/>
    <w:rsid w:val="00422631"/>
    <w:rsid w:val="00426AC7"/>
    <w:rsid w:val="0042742A"/>
    <w:rsid w:val="00427DAC"/>
    <w:rsid w:val="00430566"/>
    <w:rsid w:val="0043137C"/>
    <w:rsid w:val="00431BC1"/>
    <w:rsid w:val="004330CC"/>
    <w:rsid w:val="00433CB9"/>
    <w:rsid w:val="00436A40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8FC"/>
    <w:rsid w:val="00464B90"/>
    <w:rsid w:val="0046730C"/>
    <w:rsid w:val="0046784B"/>
    <w:rsid w:val="004678D2"/>
    <w:rsid w:val="004716E4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F1F"/>
    <w:rsid w:val="0049370E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72BE"/>
    <w:rsid w:val="004B12E4"/>
    <w:rsid w:val="004B14D4"/>
    <w:rsid w:val="004B481D"/>
    <w:rsid w:val="004B57A8"/>
    <w:rsid w:val="004B6567"/>
    <w:rsid w:val="004B656C"/>
    <w:rsid w:val="004B6FA0"/>
    <w:rsid w:val="004B79B6"/>
    <w:rsid w:val="004B7D91"/>
    <w:rsid w:val="004C0868"/>
    <w:rsid w:val="004C0888"/>
    <w:rsid w:val="004C0CF1"/>
    <w:rsid w:val="004C16EE"/>
    <w:rsid w:val="004C1A00"/>
    <w:rsid w:val="004C2399"/>
    <w:rsid w:val="004C3B2B"/>
    <w:rsid w:val="004C43FD"/>
    <w:rsid w:val="004C492B"/>
    <w:rsid w:val="004C51E8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675B"/>
    <w:rsid w:val="004E687A"/>
    <w:rsid w:val="004E6E9D"/>
    <w:rsid w:val="004F01C1"/>
    <w:rsid w:val="004F0233"/>
    <w:rsid w:val="004F0353"/>
    <w:rsid w:val="004F37E7"/>
    <w:rsid w:val="004F666D"/>
    <w:rsid w:val="00502729"/>
    <w:rsid w:val="0050382A"/>
    <w:rsid w:val="00503A0A"/>
    <w:rsid w:val="00505ADF"/>
    <w:rsid w:val="00507AED"/>
    <w:rsid w:val="0051021E"/>
    <w:rsid w:val="00511111"/>
    <w:rsid w:val="00511BE1"/>
    <w:rsid w:val="005124E8"/>
    <w:rsid w:val="005128E3"/>
    <w:rsid w:val="00514356"/>
    <w:rsid w:val="00516FFD"/>
    <w:rsid w:val="00517E7F"/>
    <w:rsid w:val="00517F5F"/>
    <w:rsid w:val="00530216"/>
    <w:rsid w:val="00530924"/>
    <w:rsid w:val="00531BDF"/>
    <w:rsid w:val="0053264E"/>
    <w:rsid w:val="00532997"/>
    <w:rsid w:val="0053338A"/>
    <w:rsid w:val="00534555"/>
    <w:rsid w:val="00536FE3"/>
    <w:rsid w:val="00537043"/>
    <w:rsid w:val="005404BB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80C6C"/>
    <w:rsid w:val="00583D8F"/>
    <w:rsid w:val="005842C8"/>
    <w:rsid w:val="00584881"/>
    <w:rsid w:val="00585ED5"/>
    <w:rsid w:val="0058683D"/>
    <w:rsid w:val="00587863"/>
    <w:rsid w:val="005906E8"/>
    <w:rsid w:val="0059169F"/>
    <w:rsid w:val="0059361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3E9C"/>
    <w:rsid w:val="005A478E"/>
    <w:rsid w:val="005A4B4E"/>
    <w:rsid w:val="005A4D4A"/>
    <w:rsid w:val="005A541D"/>
    <w:rsid w:val="005A6363"/>
    <w:rsid w:val="005B279E"/>
    <w:rsid w:val="005B3ACC"/>
    <w:rsid w:val="005B3B0D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4EE8"/>
    <w:rsid w:val="005C5AF5"/>
    <w:rsid w:val="005D1C5B"/>
    <w:rsid w:val="005D20AC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363E"/>
    <w:rsid w:val="00633C57"/>
    <w:rsid w:val="0063419B"/>
    <w:rsid w:val="00634BE7"/>
    <w:rsid w:val="0063793A"/>
    <w:rsid w:val="00637BC4"/>
    <w:rsid w:val="00641191"/>
    <w:rsid w:val="0064413E"/>
    <w:rsid w:val="0064499B"/>
    <w:rsid w:val="00645629"/>
    <w:rsid w:val="0064581A"/>
    <w:rsid w:val="00646CBB"/>
    <w:rsid w:val="00646F25"/>
    <w:rsid w:val="00650944"/>
    <w:rsid w:val="006524CD"/>
    <w:rsid w:val="006533B4"/>
    <w:rsid w:val="00653B95"/>
    <w:rsid w:val="00655E63"/>
    <w:rsid w:val="00657AEC"/>
    <w:rsid w:val="006622D8"/>
    <w:rsid w:val="00662A3C"/>
    <w:rsid w:val="00662F53"/>
    <w:rsid w:val="006630CD"/>
    <w:rsid w:val="0066544F"/>
    <w:rsid w:val="00667243"/>
    <w:rsid w:val="00670458"/>
    <w:rsid w:val="00671F49"/>
    <w:rsid w:val="00673F27"/>
    <w:rsid w:val="00674E47"/>
    <w:rsid w:val="00674F74"/>
    <w:rsid w:val="00675081"/>
    <w:rsid w:val="00677B64"/>
    <w:rsid w:val="00680A76"/>
    <w:rsid w:val="0068377E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5064"/>
    <w:rsid w:val="00697AAB"/>
    <w:rsid w:val="006A27BD"/>
    <w:rsid w:val="006A4A77"/>
    <w:rsid w:val="006A7090"/>
    <w:rsid w:val="006A764F"/>
    <w:rsid w:val="006B418C"/>
    <w:rsid w:val="006B5949"/>
    <w:rsid w:val="006B76CD"/>
    <w:rsid w:val="006B7E4A"/>
    <w:rsid w:val="006C0392"/>
    <w:rsid w:val="006C0E87"/>
    <w:rsid w:val="006C22AE"/>
    <w:rsid w:val="006C2372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488"/>
    <w:rsid w:val="006E7ED8"/>
    <w:rsid w:val="006F1981"/>
    <w:rsid w:val="006F1CBE"/>
    <w:rsid w:val="006F310E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823"/>
    <w:rsid w:val="00714736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90F"/>
    <w:rsid w:val="00740E7F"/>
    <w:rsid w:val="00741562"/>
    <w:rsid w:val="007471E5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338E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2769"/>
    <w:rsid w:val="007B2889"/>
    <w:rsid w:val="007B3467"/>
    <w:rsid w:val="007B3C44"/>
    <w:rsid w:val="007B4541"/>
    <w:rsid w:val="007B4B82"/>
    <w:rsid w:val="007B7629"/>
    <w:rsid w:val="007B7E22"/>
    <w:rsid w:val="007C003E"/>
    <w:rsid w:val="007C043C"/>
    <w:rsid w:val="007C3AB5"/>
    <w:rsid w:val="007C3FF5"/>
    <w:rsid w:val="007C4BF0"/>
    <w:rsid w:val="007C5066"/>
    <w:rsid w:val="007C50AF"/>
    <w:rsid w:val="007C6094"/>
    <w:rsid w:val="007C6954"/>
    <w:rsid w:val="007C76AD"/>
    <w:rsid w:val="007D152B"/>
    <w:rsid w:val="007D4D17"/>
    <w:rsid w:val="007D5B1B"/>
    <w:rsid w:val="007D5DB9"/>
    <w:rsid w:val="007D6226"/>
    <w:rsid w:val="007D6FD6"/>
    <w:rsid w:val="007E0246"/>
    <w:rsid w:val="007E1299"/>
    <w:rsid w:val="007E259F"/>
    <w:rsid w:val="007E28E6"/>
    <w:rsid w:val="007E52A6"/>
    <w:rsid w:val="007E65CF"/>
    <w:rsid w:val="007E662B"/>
    <w:rsid w:val="007F1FDA"/>
    <w:rsid w:val="007F217C"/>
    <w:rsid w:val="007F4C42"/>
    <w:rsid w:val="007F4F01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776C"/>
    <w:rsid w:val="00814C68"/>
    <w:rsid w:val="00816583"/>
    <w:rsid w:val="0082149A"/>
    <w:rsid w:val="00821B32"/>
    <w:rsid w:val="00821DA7"/>
    <w:rsid w:val="00823C9E"/>
    <w:rsid w:val="00823ED3"/>
    <w:rsid w:val="008255FE"/>
    <w:rsid w:val="00827CE4"/>
    <w:rsid w:val="00831D65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5F6"/>
    <w:rsid w:val="0088092E"/>
    <w:rsid w:val="00880931"/>
    <w:rsid w:val="00881426"/>
    <w:rsid w:val="00881A12"/>
    <w:rsid w:val="00881AEF"/>
    <w:rsid w:val="008834E2"/>
    <w:rsid w:val="00883D07"/>
    <w:rsid w:val="00884355"/>
    <w:rsid w:val="00887BDD"/>
    <w:rsid w:val="008907D5"/>
    <w:rsid w:val="008919AC"/>
    <w:rsid w:val="00891E89"/>
    <w:rsid w:val="0089284E"/>
    <w:rsid w:val="00896A74"/>
    <w:rsid w:val="0089718E"/>
    <w:rsid w:val="008A0552"/>
    <w:rsid w:val="008A080B"/>
    <w:rsid w:val="008A1D22"/>
    <w:rsid w:val="008A3A99"/>
    <w:rsid w:val="008A4A29"/>
    <w:rsid w:val="008A523B"/>
    <w:rsid w:val="008A58AC"/>
    <w:rsid w:val="008B0610"/>
    <w:rsid w:val="008B0B8F"/>
    <w:rsid w:val="008B30F6"/>
    <w:rsid w:val="008B458D"/>
    <w:rsid w:val="008C032F"/>
    <w:rsid w:val="008C0565"/>
    <w:rsid w:val="008C089B"/>
    <w:rsid w:val="008C23DF"/>
    <w:rsid w:val="008C2FBD"/>
    <w:rsid w:val="008C3459"/>
    <w:rsid w:val="008C39F6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4AA1"/>
    <w:rsid w:val="00904B26"/>
    <w:rsid w:val="009063BF"/>
    <w:rsid w:val="00907EE8"/>
    <w:rsid w:val="00910AB2"/>
    <w:rsid w:val="00912D76"/>
    <w:rsid w:val="009138BD"/>
    <w:rsid w:val="00914EA8"/>
    <w:rsid w:val="0091723A"/>
    <w:rsid w:val="00920472"/>
    <w:rsid w:val="00920862"/>
    <w:rsid w:val="009221AB"/>
    <w:rsid w:val="00922791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45BB7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72B62"/>
    <w:rsid w:val="009741EC"/>
    <w:rsid w:val="009758F9"/>
    <w:rsid w:val="009858D7"/>
    <w:rsid w:val="00986D6F"/>
    <w:rsid w:val="009928C2"/>
    <w:rsid w:val="00993930"/>
    <w:rsid w:val="00993991"/>
    <w:rsid w:val="00993E45"/>
    <w:rsid w:val="009957AE"/>
    <w:rsid w:val="009A0644"/>
    <w:rsid w:val="009A0CB1"/>
    <w:rsid w:val="009A272D"/>
    <w:rsid w:val="009A3335"/>
    <w:rsid w:val="009A3FDC"/>
    <w:rsid w:val="009A4A71"/>
    <w:rsid w:val="009A4B30"/>
    <w:rsid w:val="009A557B"/>
    <w:rsid w:val="009A5E1A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188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9F6BFA"/>
    <w:rsid w:val="00A01D9C"/>
    <w:rsid w:val="00A024BA"/>
    <w:rsid w:val="00A02D62"/>
    <w:rsid w:val="00A0324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73EF"/>
    <w:rsid w:val="00A50607"/>
    <w:rsid w:val="00A51019"/>
    <w:rsid w:val="00A520F5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4228"/>
    <w:rsid w:val="00A65E72"/>
    <w:rsid w:val="00A65ECA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311"/>
    <w:rsid w:val="00AA1543"/>
    <w:rsid w:val="00AA1DA0"/>
    <w:rsid w:val="00AA2710"/>
    <w:rsid w:val="00AA2A7B"/>
    <w:rsid w:val="00AA2F1C"/>
    <w:rsid w:val="00AA3930"/>
    <w:rsid w:val="00AA3AA3"/>
    <w:rsid w:val="00AA4B46"/>
    <w:rsid w:val="00AA6BF0"/>
    <w:rsid w:val="00AA7D6A"/>
    <w:rsid w:val="00AB0BE2"/>
    <w:rsid w:val="00AB37D0"/>
    <w:rsid w:val="00AB3B56"/>
    <w:rsid w:val="00AB56D8"/>
    <w:rsid w:val="00AC114B"/>
    <w:rsid w:val="00AC29D0"/>
    <w:rsid w:val="00AC30E0"/>
    <w:rsid w:val="00AC399E"/>
    <w:rsid w:val="00AC5588"/>
    <w:rsid w:val="00AC5A86"/>
    <w:rsid w:val="00AC7549"/>
    <w:rsid w:val="00AC79FD"/>
    <w:rsid w:val="00AD1163"/>
    <w:rsid w:val="00AD1B09"/>
    <w:rsid w:val="00AD4F81"/>
    <w:rsid w:val="00AE03E7"/>
    <w:rsid w:val="00AE12CC"/>
    <w:rsid w:val="00AE3276"/>
    <w:rsid w:val="00AE327F"/>
    <w:rsid w:val="00AE550F"/>
    <w:rsid w:val="00AF13E3"/>
    <w:rsid w:val="00AF2D6C"/>
    <w:rsid w:val="00AF3397"/>
    <w:rsid w:val="00AF5177"/>
    <w:rsid w:val="00AF5964"/>
    <w:rsid w:val="00AF6B91"/>
    <w:rsid w:val="00B05EA1"/>
    <w:rsid w:val="00B07CF0"/>
    <w:rsid w:val="00B149CB"/>
    <w:rsid w:val="00B14DCC"/>
    <w:rsid w:val="00B16BC5"/>
    <w:rsid w:val="00B22723"/>
    <w:rsid w:val="00B24E60"/>
    <w:rsid w:val="00B26B7B"/>
    <w:rsid w:val="00B26EA5"/>
    <w:rsid w:val="00B26FFC"/>
    <w:rsid w:val="00B3034D"/>
    <w:rsid w:val="00B31B7D"/>
    <w:rsid w:val="00B3260D"/>
    <w:rsid w:val="00B32DA1"/>
    <w:rsid w:val="00B3365E"/>
    <w:rsid w:val="00B33816"/>
    <w:rsid w:val="00B346CA"/>
    <w:rsid w:val="00B351D7"/>
    <w:rsid w:val="00B37059"/>
    <w:rsid w:val="00B377DC"/>
    <w:rsid w:val="00B37A13"/>
    <w:rsid w:val="00B407FC"/>
    <w:rsid w:val="00B40F7A"/>
    <w:rsid w:val="00B41D1E"/>
    <w:rsid w:val="00B4234B"/>
    <w:rsid w:val="00B43E65"/>
    <w:rsid w:val="00B441E9"/>
    <w:rsid w:val="00B454A1"/>
    <w:rsid w:val="00B45FB4"/>
    <w:rsid w:val="00B50C79"/>
    <w:rsid w:val="00B53EC6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6EAF"/>
    <w:rsid w:val="00B87AAF"/>
    <w:rsid w:val="00B970BB"/>
    <w:rsid w:val="00B97156"/>
    <w:rsid w:val="00B9732F"/>
    <w:rsid w:val="00BA2C49"/>
    <w:rsid w:val="00BA43DA"/>
    <w:rsid w:val="00BA5061"/>
    <w:rsid w:val="00BA5C5B"/>
    <w:rsid w:val="00BA5D10"/>
    <w:rsid w:val="00BA631F"/>
    <w:rsid w:val="00BA6AE5"/>
    <w:rsid w:val="00BB00C6"/>
    <w:rsid w:val="00BB0E69"/>
    <w:rsid w:val="00BB2AE4"/>
    <w:rsid w:val="00BB3DB1"/>
    <w:rsid w:val="00BB5400"/>
    <w:rsid w:val="00BB6385"/>
    <w:rsid w:val="00BB6604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274"/>
    <w:rsid w:val="00BD454C"/>
    <w:rsid w:val="00BD4A50"/>
    <w:rsid w:val="00BD630C"/>
    <w:rsid w:val="00BD687D"/>
    <w:rsid w:val="00BD69DE"/>
    <w:rsid w:val="00BD6E28"/>
    <w:rsid w:val="00BD72F3"/>
    <w:rsid w:val="00BE014F"/>
    <w:rsid w:val="00BE1F71"/>
    <w:rsid w:val="00BE3553"/>
    <w:rsid w:val="00BE4809"/>
    <w:rsid w:val="00BE4AA7"/>
    <w:rsid w:val="00BE563D"/>
    <w:rsid w:val="00BE5D25"/>
    <w:rsid w:val="00BF0EAE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3654"/>
    <w:rsid w:val="00C15727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13D1"/>
    <w:rsid w:val="00C5279C"/>
    <w:rsid w:val="00C54356"/>
    <w:rsid w:val="00C565C7"/>
    <w:rsid w:val="00C56E21"/>
    <w:rsid w:val="00C6168B"/>
    <w:rsid w:val="00C6259D"/>
    <w:rsid w:val="00C66D27"/>
    <w:rsid w:val="00C70C97"/>
    <w:rsid w:val="00C70F41"/>
    <w:rsid w:val="00C71418"/>
    <w:rsid w:val="00C728E6"/>
    <w:rsid w:val="00C74183"/>
    <w:rsid w:val="00C7591E"/>
    <w:rsid w:val="00C80175"/>
    <w:rsid w:val="00C804B3"/>
    <w:rsid w:val="00C81831"/>
    <w:rsid w:val="00C82811"/>
    <w:rsid w:val="00C83E9A"/>
    <w:rsid w:val="00C8544F"/>
    <w:rsid w:val="00C87636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8C2"/>
    <w:rsid w:val="00CA6980"/>
    <w:rsid w:val="00CA6D77"/>
    <w:rsid w:val="00CB0994"/>
    <w:rsid w:val="00CB665E"/>
    <w:rsid w:val="00CB771C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CF6F27"/>
    <w:rsid w:val="00D011A3"/>
    <w:rsid w:val="00D01B3C"/>
    <w:rsid w:val="00D01D92"/>
    <w:rsid w:val="00D032B6"/>
    <w:rsid w:val="00D03899"/>
    <w:rsid w:val="00D03BB5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5568"/>
    <w:rsid w:val="00D260DC"/>
    <w:rsid w:val="00D30F89"/>
    <w:rsid w:val="00D34C71"/>
    <w:rsid w:val="00D35876"/>
    <w:rsid w:val="00D40F4A"/>
    <w:rsid w:val="00D4388D"/>
    <w:rsid w:val="00D43D2D"/>
    <w:rsid w:val="00D50B26"/>
    <w:rsid w:val="00D51FE0"/>
    <w:rsid w:val="00D54749"/>
    <w:rsid w:val="00D56A92"/>
    <w:rsid w:val="00D575D2"/>
    <w:rsid w:val="00D57A6F"/>
    <w:rsid w:val="00D6023B"/>
    <w:rsid w:val="00D61279"/>
    <w:rsid w:val="00D6312E"/>
    <w:rsid w:val="00D64BF2"/>
    <w:rsid w:val="00D65F0F"/>
    <w:rsid w:val="00D65F5D"/>
    <w:rsid w:val="00D66AE9"/>
    <w:rsid w:val="00D70423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722B"/>
    <w:rsid w:val="00D97F3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046"/>
    <w:rsid w:val="00DF1425"/>
    <w:rsid w:val="00DF29FD"/>
    <w:rsid w:val="00DF3162"/>
    <w:rsid w:val="00DF33FC"/>
    <w:rsid w:val="00DF3E89"/>
    <w:rsid w:val="00DF50CC"/>
    <w:rsid w:val="00DF60C4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33A8A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C68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7C98"/>
    <w:rsid w:val="00E80129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05A2"/>
    <w:rsid w:val="00EA2D5A"/>
    <w:rsid w:val="00EA34F7"/>
    <w:rsid w:val="00EA4014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C0832"/>
    <w:rsid w:val="00EC198C"/>
    <w:rsid w:val="00EC3A2E"/>
    <w:rsid w:val="00EC3B65"/>
    <w:rsid w:val="00EC3B6D"/>
    <w:rsid w:val="00ED2033"/>
    <w:rsid w:val="00ED3099"/>
    <w:rsid w:val="00ED36C8"/>
    <w:rsid w:val="00ED3791"/>
    <w:rsid w:val="00ED45FB"/>
    <w:rsid w:val="00ED4850"/>
    <w:rsid w:val="00ED4ABA"/>
    <w:rsid w:val="00ED4B54"/>
    <w:rsid w:val="00EE0A7E"/>
    <w:rsid w:val="00EE1EFE"/>
    <w:rsid w:val="00EE3720"/>
    <w:rsid w:val="00EE5AF7"/>
    <w:rsid w:val="00EE7045"/>
    <w:rsid w:val="00EE7274"/>
    <w:rsid w:val="00EE72DD"/>
    <w:rsid w:val="00EE75E3"/>
    <w:rsid w:val="00EE7826"/>
    <w:rsid w:val="00EF0F25"/>
    <w:rsid w:val="00EF3F10"/>
    <w:rsid w:val="00EF6EBC"/>
    <w:rsid w:val="00F00C1C"/>
    <w:rsid w:val="00F0105C"/>
    <w:rsid w:val="00F012B9"/>
    <w:rsid w:val="00F064F8"/>
    <w:rsid w:val="00F07077"/>
    <w:rsid w:val="00F07344"/>
    <w:rsid w:val="00F10887"/>
    <w:rsid w:val="00F142BC"/>
    <w:rsid w:val="00F15719"/>
    <w:rsid w:val="00F1633F"/>
    <w:rsid w:val="00F169E1"/>
    <w:rsid w:val="00F205DD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6EE5"/>
    <w:rsid w:val="00F37A25"/>
    <w:rsid w:val="00F403FB"/>
    <w:rsid w:val="00F40BBA"/>
    <w:rsid w:val="00F4471A"/>
    <w:rsid w:val="00F52595"/>
    <w:rsid w:val="00F54478"/>
    <w:rsid w:val="00F57925"/>
    <w:rsid w:val="00F6119F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17B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4272"/>
    <w:rsid w:val="00FB5B05"/>
    <w:rsid w:val="00FB7083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5A7B"/>
    <w:rsid w:val="00FC6282"/>
    <w:rsid w:val="00FC7341"/>
    <w:rsid w:val="00FD01CC"/>
    <w:rsid w:val="00FD1DC5"/>
    <w:rsid w:val="00FD24E0"/>
    <w:rsid w:val="00FD3CCF"/>
    <w:rsid w:val="00FD46D6"/>
    <w:rsid w:val="00FD4762"/>
    <w:rsid w:val="00FD5887"/>
    <w:rsid w:val="00FD662E"/>
    <w:rsid w:val="00FE0460"/>
    <w:rsid w:val="00FE0EBB"/>
    <w:rsid w:val="00FE1065"/>
    <w:rsid w:val="00FE1494"/>
    <w:rsid w:val="00FE2355"/>
    <w:rsid w:val="00FE2B13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grand/ch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riott.com/hotels/travel/hhqsi-sheraton-hua-hin-resort-and-sp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sit.com/dusitthani/huah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s://regent-chaa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h.com.hk/ROH-50th-Anniversary.html" TargetMode="External"/><Relationship Id="rId14" Type="http://schemas.openxmlformats.org/officeDocument/2006/relationships/hyperlink" Target="https://www.thaiairways.com/en/plan/travel_information/baggage.p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CB0D-AB85-40B6-B24D-187EB25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1005</Words>
  <Characters>3562</Characters>
  <Application>Microsoft Office Word</Application>
  <DocSecurity>0</DocSecurity>
  <Lines>29</Lines>
  <Paragraphs>9</Paragraphs>
  <ScaleCrop>false</ScaleCrop>
  <Company/>
  <LinksUpToDate>false</LinksUpToDate>
  <CharactersWithSpaces>4558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3</cp:revision>
  <cp:lastPrinted>2019-07-16T08:11:00Z</cp:lastPrinted>
  <dcterms:created xsi:type="dcterms:W3CDTF">2019-09-09T06:28:00Z</dcterms:created>
  <dcterms:modified xsi:type="dcterms:W3CDTF">2019-09-09T06:32:00Z</dcterms:modified>
</cp:coreProperties>
</file>